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3475BE1C" w:rsidR="001C53BF" w:rsidRPr="00EE1CFE" w:rsidRDefault="0097508B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679A16F4">
                <wp:simplePos x="0" y="0"/>
                <wp:positionH relativeFrom="page">
                  <wp:posOffset>4743451</wp:posOffset>
                </wp:positionH>
                <wp:positionV relativeFrom="page">
                  <wp:posOffset>2266950</wp:posOffset>
                </wp:positionV>
                <wp:extent cx="25146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07E4016" w:rsidR="00CA1CFD" w:rsidRPr="00482A25" w:rsidRDefault="0097508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7508B">
                              <w:rPr>
                                <w:szCs w:val="28"/>
                                <w:lang w:val="ru-RU"/>
                              </w:rPr>
                              <w:t>СЭД-2023-299-01-01-07.С-104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78.5pt;width:19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" filled="f" stroked="f">
                <v:textbox inset="0,0,0,0">
                  <w:txbxContent>
                    <w:p w14:paraId="1B683B34" w14:textId="507E4016" w:rsidR="00CA1CFD" w:rsidRPr="00482A25" w:rsidRDefault="0097508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7508B">
                        <w:rPr>
                          <w:szCs w:val="28"/>
                          <w:lang w:val="ru-RU"/>
                        </w:rPr>
                        <w:t>СЭД-2023-299-01-01-07.С-104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6CCD0A7A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71638" cy="1129085"/>
                <wp:effectExtent l="0" t="0" r="1460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12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1E078" w14:textId="77777777" w:rsidR="00802B52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муниципального казенного учреждения «Управление </w:t>
                            </w:r>
                          </w:p>
                          <w:p w14:paraId="088AA5CE" w14:textId="2F953F13" w:rsidR="00CA1CFD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ЖКХ, земельно-имущественных отношений </w:t>
                            </w:r>
                            <w:r w:rsidR="0054187C">
                              <w:t xml:space="preserve">и </w:t>
                            </w:r>
                            <w:r>
                              <w:t>архитектуры Кондратовского сельского поселения»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10.35pt;height:88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" filled="f" stroked="f">
                <v:textbox inset="0,0,0,0">
                  <w:txbxContent>
                    <w:p w14:paraId="16E1E078" w14:textId="77777777" w:rsidR="00802B52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Об определении муниципального казенного учреждения «Управление </w:t>
                      </w:r>
                    </w:p>
                    <w:p w14:paraId="088AA5CE" w14:textId="2F953F13" w:rsidR="00CA1CFD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ЖКХ, земельно-имущественных отношений </w:t>
                      </w:r>
                      <w:r w:rsidR="0054187C">
                        <w:t xml:space="preserve">и </w:t>
                      </w:r>
                      <w:r>
                        <w:t>архитектуры Кондратовского сельского поселения»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CFA3319" w14:textId="77777777" w:rsidR="00802B52" w:rsidRDefault="00802B52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7499343B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1D6F72E6" w:rsidR="00CA1CFD" w:rsidRPr="00482A25" w:rsidRDefault="0097508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1D6F72E6" w:rsidR="00CA1CFD" w:rsidRPr="00482A25" w:rsidRDefault="0097508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EE1CFE">
        <w:rPr>
          <w:b w:val="0"/>
          <w:szCs w:val="28"/>
        </w:rPr>
        <w:t>:</w:t>
      </w:r>
    </w:p>
    <w:p w14:paraId="6C1E37DF" w14:textId="2569BF61" w:rsidR="00CF00A0" w:rsidRPr="00802B52" w:rsidRDefault="009C1C11" w:rsidP="00802B5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802B52">
        <w:rPr>
          <w:b w:val="0"/>
          <w:szCs w:val="28"/>
        </w:rPr>
        <w:t>Кондратовского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="00802B52">
        <w:rPr>
          <w:b w:val="0"/>
          <w:szCs w:val="28"/>
        </w:rPr>
        <w:t xml:space="preserve"> </w:t>
      </w:r>
      <w:r w:rsidR="00802B52" w:rsidRPr="00802B52">
        <w:rPr>
          <w:b w:val="0"/>
          <w:szCs w:val="28"/>
        </w:rPr>
        <w:t xml:space="preserve">«Управление ЖКХ, земельно-имущественных отношений </w:t>
      </w:r>
      <w:r w:rsidR="0054187C">
        <w:rPr>
          <w:b w:val="0"/>
          <w:szCs w:val="28"/>
        </w:rPr>
        <w:t xml:space="preserve">и </w:t>
      </w:r>
      <w:r w:rsidR="00802B52" w:rsidRPr="00802B52">
        <w:rPr>
          <w:b w:val="0"/>
          <w:szCs w:val="28"/>
        </w:rPr>
        <w:t>архитектуры Кондратовского сельского</w:t>
      </w:r>
      <w:r w:rsidR="002972EC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поселения»</w:t>
      </w:r>
      <w:r w:rsidR="0054187C">
        <w:rPr>
          <w:b w:val="0"/>
          <w:szCs w:val="28"/>
        </w:rPr>
        <w:t>,</w:t>
      </w:r>
      <w:r w:rsidR="00802B52">
        <w:rPr>
          <w:b w:val="0"/>
          <w:szCs w:val="28"/>
        </w:rPr>
        <w:t xml:space="preserve"> </w:t>
      </w:r>
      <w:r w:rsidRPr="00802B52">
        <w:rPr>
          <w:b w:val="0"/>
          <w:szCs w:val="28"/>
        </w:rPr>
        <w:t>новым заказчиком</w:t>
      </w:r>
      <w:r w:rsidR="00CB5323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в отношении</w:t>
      </w:r>
      <w:r w:rsidR="00802B52">
        <w:rPr>
          <w:szCs w:val="28"/>
        </w:rPr>
        <w:t xml:space="preserve"> </w:t>
      </w:r>
      <w:r w:rsidR="00802B52">
        <w:rPr>
          <w:b w:val="0"/>
          <w:szCs w:val="28"/>
        </w:rPr>
        <w:t>муниципального</w:t>
      </w:r>
      <w:r w:rsidR="00CF00A0" w:rsidRPr="00802B52">
        <w:rPr>
          <w:b w:val="0"/>
          <w:szCs w:val="28"/>
        </w:rPr>
        <w:t xml:space="preserve"> контракт</w:t>
      </w:r>
      <w:r w:rsidR="00802B52">
        <w:rPr>
          <w:b w:val="0"/>
          <w:szCs w:val="28"/>
        </w:rPr>
        <w:t>а</w:t>
      </w:r>
      <w:r w:rsidR="00CF00A0" w:rsidRPr="00802B52">
        <w:rPr>
          <w:b w:val="0"/>
          <w:szCs w:val="28"/>
        </w:rPr>
        <w:t xml:space="preserve"> от</w:t>
      </w:r>
      <w:r w:rsidR="0054187C">
        <w:rPr>
          <w:b w:val="0"/>
          <w:szCs w:val="28"/>
        </w:rPr>
        <w:t> </w:t>
      </w:r>
      <w:r w:rsidR="00802B52" w:rsidRPr="00802B52">
        <w:rPr>
          <w:b w:val="0"/>
          <w:szCs w:val="28"/>
        </w:rPr>
        <w:t>01</w:t>
      </w:r>
      <w:r w:rsidR="0054187C">
        <w:rPr>
          <w:b w:val="0"/>
          <w:szCs w:val="28"/>
        </w:rPr>
        <w:t> </w:t>
      </w:r>
      <w:r w:rsidR="008B4895" w:rsidRPr="00802B52">
        <w:rPr>
          <w:b w:val="0"/>
          <w:szCs w:val="28"/>
        </w:rPr>
        <w:t>января</w:t>
      </w:r>
      <w:r w:rsidR="00CF00A0" w:rsidRPr="00802B52">
        <w:rPr>
          <w:b w:val="0"/>
          <w:szCs w:val="28"/>
        </w:rPr>
        <w:t xml:space="preserve"> 2022 г. № </w:t>
      </w:r>
      <w:r w:rsidR="008E7BCC">
        <w:rPr>
          <w:b w:val="0"/>
          <w:szCs w:val="28"/>
        </w:rPr>
        <w:t>02-22-ТО</w:t>
      </w:r>
      <w:r w:rsidR="008755EE" w:rsidRPr="00802B52">
        <w:rPr>
          <w:b w:val="0"/>
          <w:bCs/>
          <w:szCs w:val="28"/>
        </w:rPr>
        <w:t xml:space="preserve"> </w:t>
      </w:r>
      <w:r w:rsidR="00CF00A0" w:rsidRPr="00802B52">
        <w:rPr>
          <w:b w:val="0"/>
          <w:szCs w:val="28"/>
        </w:rPr>
        <w:t>«</w:t>
      </w:r>
      <w:r w:rsidR="00110492">
        <w:rPr>
          <w:b w:val="0"/>
          <w:szCs w:val="28"/>
        </w:rPr>
        <w:t>На техническое обслуживание системы видеонаблюдения</w:t>
      </w:r>
      <w:r w:rsidR="00EE1CFE" w:rsidRPr="00802B52">
        <w:rPr>
          <w:b w:val="0"/>
          <w:szCs w:val="28"/>
        </w:rPr>
        <w:t>»</w:t>
      </w:r>
      <w:r w:rsidR="00AE53F2">
        <w:rPr>
          <w:b w:val="0"/>
          <w:szCs w:val="28"/>
        </w:rPr>
        <w:t>.</w:t>
      </w:r>
      <w:proofErr w:type="gramEnd"/>
    </w:p>
    <w:p w14:paraId="5E526277" w14:textId="19139A1F" w:rsidR="003F2DEE" w:rsidRPr="008A6BF2" w:rsidRDefault="005053ED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802B52">
        <w:rPr>
          <w:sz w:val="28"/>
          <w:szCs w:val="28"/>
        </w:rPr>
        <w:t>Кондратовского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учреждению </w:t>
      </w:r>
      <w:r w:rsidR="00802B52">
        <w:rPr>
          <w:sz w:val="28"/>
          <w:szCs w:val="28"/>
        </w:rPr>
        <w:t>«</w:t>
      </w:r>
      <w:r w:rsidR="00802B52" w:rsidRPr="00802B52">
        <w:rPr>
          <w:sz w:val="28"/>
          <w:szCs w:val="28"/>
        </w:rPr>
        <w:t xml:space="preserve">Управление ЖКХ, земельно-имущественных отношений </w:t>
      </w:r>
      <w:r w:rsidR="0054187C">
        <w:rPr>
          <w:sz w:val="28"/>
          <w:szCs w:val="28"/>
        </w:rPr>
        <w:t>и     </w:t>
      </w:r>
      <w:r w:rsidR="00802B52" w:rsidRPr="00802B52">
        <w:rPr>
          <w:sz w:val="28"/>
          <w:szCs w:val="28"/>
        </w:rPr>
        <w:t>архитектуры Кондратовского сельского поселения»</w:t>
      </w:r>
      <w:r w:rsidR="00802B52">
        <w:rPr>
          <w:b/>
          <w:szCs w:val="28"/>
        </w:rPr>
        <w:t xml:space="preserve"> </w:t>
      </w:r>
      <w:r w:rsidR="003F2DEE" w:rsidRPr="00EE1CFE">
        <w:rPr>
          <w:sz w:val="28"/>
          <w:szCs w:val="28"/>
        </w:rPr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>муниципальн</w:t>
      </w:r>
      <w:r w:rsidR="0054187C">
        <w:rPr>
          <w:sz w:val="28"/>
          <w:szCs w:val="28"/>
        </w:rPr>
        <w:t>ого</w:t>
      </w:r>
      <w:r w:rsidR="00637DF4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>контракт</w:t>
      </w:r>
      <w:r w:rsidR="0054187C">
        <w:rPr>
          <w:sz w:val="28"/>
          <w:szCs w:val="28"/>
        </w:rPr>
        <w:t>а</w:t>
      </w:r>
      <w:r w:rsidR="003F2DEE" w:rsidRPr="008A6BF2">
        <w:rPr>
          <w:sz w:val="28"/>
          <w:szCs w:val="28"/>
        </w:rPr>
        <w:t>, указанн</w:t>
      </w:r>
      <w:r w:rsidR="0054187C">
        <w:rPr>
          <w:sz w:val="28"/>
          <w:szCs w:val="28"/>
        </w:rPr>
        <w:t>ого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lastRenderedPageBreak/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47FBFF23" w14:textId="77777777" w:rsidR="00642FB7" w:rsidRDefault="004167C2" w:rsidP="00642FB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01CFF670" w14:textId="0CD95B52" w:rsidR="00110492" w:rsidRPr="003C4D97" w:rsidRDefault="00110492" w:rsidP="00110492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C4D97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5C3D76">
        <w:rPr>
          <w:sz w:val="28"/>
          <w:szCs w:val="28"/>
        </w:rPr>
        <w:t>з</w:t>
      </w:r>
      <w:r w:rsidR="005C3D76" w:rsidRPr="005C3D76">
        <w:rPr>
          <w:sz w:val="28"/>
          <w:szCs w:val="28"/>
        </w:rPr>
        <w:t>аместител</w:t>
      </w:r>
      <w:r w:rsidR="005C3D76">
        <w:rPr>
          <w:sz w:val="28"/>
          <w:szCs w:val="28"/>
        </w:rPr>
        <w:t>я</w:t>
      </w:r>
      <w:r w:rsidR="005C3D76" w:rsidRPr="005C3D76">
        <w:rPr>
          <w:sz w:val="28"/>
          <w:szCs w:val="28"/>
        </w:rPr>
        <w:t xml:space="preserve"> главы администрации </w:t>
      </w:r>
      <w:r w:rsidRPr="003C4D97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 xml:space="preserve"> </w:t>
      </w:r>
      <w:proofErr w:type="gramStart"/>
      <w:r w:rsidR="005C3D76">
        <w:rPr>
          <w:sz w:val="28"/>
          <w:szCs w:val="28"/>
        </w:rPr>
        <w:t>Гладких</w:t>
      </w:r>
      <w:proofErr w:type="gramEnd"/>
      <w:r w:rsidR="005C3D76">
        <w:rPr>
          <w:sz w:val="28"/>
          <w:szCs w:val="28"/>
        </w:rPr>
        <w:t xml:space="preserve"> Т.Н.</w:t>
      </w:r>
    </w:p>
    <w:p w14:paraId="222DCE7A" w14:textId="77777777" w:rsidR="00110492" w:rsidRPr="003A18E9" w:rsidRDefault="00110492" w:rsidP="00110492">
      <w:pPr>
        <w:shd w:val="clear" w:color="auto" w:fill="FFFFFF"/>
        <w:tabs>
          <w:tab w:val="left" w:pos="1134"/>
        </w:tabs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91503">
        <w:rPr>
          <w:sz w:val="28"/>
          <w:szCs w:val="28"/>
        </w:rPr>
        <w:t xml:space="preserve">муниципального округа                                        </w:t>
      </w:r>
      <w:r>
        <w:rPr>
          <w:sz w:val="28"/>
          <w:szCs w:val="28"/>
        </w:rPr>
        <w:t xml:space="preserve">                       В.Ю. Цветов</w:t>
      </w:r>
    </w:p>
    <w:p w14:paraId="0AFC225B" w14:textId="037E2BB0" w:rsidR="00001281" w:rsidRPr="008755EE" w:rsidRDefault="00001281" w:rsidP="00642FB7">
      <w:pPr>
        <w:pStyle w:val="a6"/>
        <w:spacing w:after="0" w:line="1440" w:lineRule="exact"/>
        <w:jc w:val="both"/>
      </w:pPr>
    </w:p>
    <w:sectPr w:rsidR="00001281" w:rsidRPr="008755EE" w:rsidSect="0054187C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C984" w14:textId="77777777" w:rsidR="005C1F09" w:rsidRDefault="005C1F09">
      <w:r>
        <w:separator/>
      </w:r>
    </w:p>
  </w:endnote>
  <w:endnote w:type="continuationSeparator" w:id="0">
    <w:p w14:paraId="3F637A05" w14:textId="77777777" w:rsidR="005C1F09" w:rsidRDefault="005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E915" w14:textId="77777777" w:rsidR="005C1F09" w:rsidRDefault="005C1F09">
      <w:r>
        <w:separator/>
      </w:r>
    </w:p>
  </w:footnote>
  <w:footnote w:type="continuationSeparator" w:id="0">
    <w:p w14:paraId="1F1B139E" w14:textId="77777777" w:rsidR="005C1F09" w:rsidRDefault="005C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508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6E9A6DB0"/>
    <w:lvl w:ilvl="0" w:tplc="54D03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10492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A68F4"/>
    <w:rsid w:val="004B00AA"/>
    <w:rsid w:val="004B16F5"/>
    <w:rsid w:val="004B417F"/>
    <w:rsid w:val="004F52EF"/>
    <w:rsid w:val="005053ED"/>
    <w:rsid w:val="00506832"/>
    <w:rsid w:val="0050722E"/>
    <w:rsid w:val="0051502C"/>
    <w:rsid w:val="0054187C"/>
    <w:rsid w:val="00542E50"/>
    <w:rsid w:val="00546D42"/>
    <w:rsid w:val="00571308"/>
    <w:rsid w:val="00572091"/>
    <w:rsid w:val="00576A32"/>
    <w:rsid w:val="00577234"/>
    <w:rsid w:val="005A7ACA"/>
    <w:rsid w:val="005B7C2C"/>
    <w:rsid w:val="005C1F09"/>
    <w:rsid w:val="005C38F6"/>
    <w:rsid w:val="005C3D76"/>
    <w:rsid w:val="006155F3"/>
    <w:rsid w:val="00621C65"/>
    <w:rsid w:val="006312AA"/>
    <w:rsid w:val="00637B08"/>
    <w:rsid w:val="00637DF4"/>
    <w:rsid w:val="00642FB7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165E"/>
    <w:rsid w:val="007B75C5"/>
    <w:rsid w:val="007C6215"/>
    <w:rsid w:val="007D393D"/>
    <w:rsid w:val="007E039E"/>
    <w:rsid w:val="007E4893"/>
    <w:rsid w:val="007E5538"/>
    <w:rsid w:val="007E6674"/>
    <w:rsid w:val="008005A0"/>
    <w:rsid w:val="00802B52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8E7BCC"/>
    <w:rsid w:val="00900A1B"/>
    <w:rsid w:val="00903EE1"/>
    <w:rsid w:val="00921A5E"/>
    <w:rsid w:val="0092233D"/>
    <w:rsid w:val="00974C42"/>
    <w:rsid w:val="0097508B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AE53F2"/>
    <w:rsid w:val="00B25119"/>
    <w:rsid w:val="00B511EF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1D82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14DC0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FBB2-2F11-4B6A-A5F7-3EB3A973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2023-03-22T03:48:00Z</dcterms:created>
  <dcterms:modified xsi:type="dcterms:W3CDTF">2023-03-22T03:48:00Z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